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Default="00891887" w:rsidP="0025525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>ბანკი“ აცხადებს</w:t>
      </w:r>
      <w:r w:rsidR="00886822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86822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8C276B">
        <w:rPr>
          <w:rFonts w:ascii="Sylfaen" w:hAnsi="Sylfaen"/>
          <w:b/>
          <w:sz w:val="20"/>
          <w:szCs w:val="20"/>
          <w:lang w:val="ka-GE"/>
        </w:rPr>
        <w:t>სასერვერო კარადების დახურული გაგრილების სისტემის შესყიდვაზე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886822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 w:rsidR="00886822">
        <w:rPr>
          <w:rFonts w:ascii="Sylfaen" w:hAnsi="Sylfaen"/>
          <w:sz w:val="20"/>
          <w:szCs w:val="20"/>
          <w:u w:val="single"/>
          <w:lang w:val="ka-GE"/>
        </w:rPr>
        <w:t xml:space="preserve"> 5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DD5BCA" w:rsidRPr="00B47E7C" w:rsidRDefault="00E7429F" w:rsidP="00DD5BCA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B47E7C">
        <w:rPr>
          <w:rFonts w:ascii="Sylfaen" w:hAnsi="Sylfaen"/>
          <w:sz w:val="20"/>
          <w:szCs w:val="20"/>
          <w:lang w:val="ka-GE"/>
        </w:rPr>
        <w:t>ფასი</w:t>
      </w:r>
      <w:r w:rsidR="00DD5BCA" w:rsidRPr="00B47E7C">
        <w:rPr>
          <w:rFonts w:ascii="Sylfaen" w:hAnsi="Sylfaen"/>
          <w:sz w:val="20"/>
          <w:szCs w:val="20"/>
          <w:lang w:val="ka-GE"/>
        </w:rPr>
        <w:t xml:space="preserve">  </w:t>
      </w:r>
      <w:r w:rsidRPr="00B47E7C">
        <w:rPr>
          <w:rFonts w:ascii="Sylfaen" w:hAnsi="Sylfaen"/>
          <w:sz w:val="20"/>
          <w:szCs w:val="20"/>
          <w:lang w:val="ka-GE"/>
        </w:rPr>
        <w:t>(</w:t>
      </w:r>
      <w:r w:rsidR="00DD5BCA" w:rsidRPr="00B47E7C">
        <w:rPr>
          <w:rFonts w:ascii="Sylfaen" w:hAnsi="Sylfaen"/>
          <w:sz w:val="20"/>
          <w:szCs w:val="20"/>
          <w:lang w:val="ka-GE"/>
        </w:rPr>
        <w:t>ჩაშლილი სახით პუნქტების მიხედვით,საქართველოს კანონმდებლობით გათვალისწინებული ყველა გადასახადის ჩათვლით.</w:t>
      </w:r>
      <w:r w:rsidRPr="00B47E7C">
        <w:rPr>
          <w:rFonts w:ascii="Sylfaen" w:hAnsi="Sylfaen"/>
          <w:sz w:val="20"/>
          <w:szCs w:val="20"/>
          <w:lang w:val="ka-GE"/>
        </w:rPr>
        <w:t>)</w:t>
      </w:r>
    </w:p>
    <w:p w:rsidR="00864182" w:rsidRPr="00B47E7C" w:rsidRDefault="008C276B" w:rsidP="008641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47E7C">
        <w:rPr>
          <w:rFonts w:ascii="Sylfaen" w:hAnsi="Sylfaen"/>
          <w:sz w:val="20"/>
          <w:szCs w:val="20"/>
          <w:lang w:val="ka-GE"/>
        </w:rPr>
        <w:t>გაგრილების სისტემის მწარმოებელი კომპანიის ლიცენზირებული ინჟინრ(ებ)ის სერთიფიკატ(ებ)ის და მწარმოებელი კომპანიის პარტნიორობის სტატუსის დამადასტურებელი დოკუმენტების ასლები, რათა თანმდევი მომსახურება განახორციელოს ადგილობრივმა სერთიფიცირებულმა სპეციალისტ(ებ)მა</w:t>
      </w:r>
      <w:r w:rsidRPr="00B47E7C">
        <w:rPr>
          <w:rFonts w:cs="Tahoma"/>
        </w:rPr>
        <w:t>.</w:t>
      </w:r>
    </w:p>
    <w:p w:rsidR="008C276B" w:rsidRPr="00B47E7C" w:rsidRDefault="008C276B" w:rsidP="008C276B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B47E7C">
        <w:rPr>
          <w:rFonts w:ascii="Sylfaen" w:hAnsi="Sylfaen"/>
          <w:sz w:val="20"/>
          <w:szCs w:val="20"/>
          <w:lang w:val="ka-GE"/>
        </w:rPr>
        <w:t xml:space="preserve"> განხორციელებული მონაცემთა ცენტრების საინჟინრო ინფრასტრუქტურის აგების მინიმუმ სამი პროექტის ჩამონათვალი, </w:t>
      </w:r>
      <w:r w:rsidR="00E7429F" w:rsidRPr="00B47E7C">
        <w:rPr>
          <w:rFonts w:ascii="Sylfaen" w:hAnsi="Sylfaen"/>
          <w:sz w:val="20"/>
          <w:szCs w:val="20"/>
        </w:rPr>
        <w:t>(</w:t>
      </w:r>
      <w:r w:rsidRPr="00B47E7C">
        <w:rPr>
          <w:rFonts w:ascii="Sylfaen" w:hAnsi="Sylfaen"/>
          <w:sz w:val="20"/>
          <w:szCs w:val="20"/>
          <w:lang w:val="ka-GE"/>
        </w:rPr>
        <w:t xml:space="preserve">რომლებიც რეალიზებულია იმ მწარმოებლების პროდუქციით, რომელთა პროდუქტები </w:t>
      </w:r>
      <w:r w:rsidR="00E7429F" w:rsidRPr="00B47E7C">
        <w:rPr>
          <w:rFonts w:ascii="Sylfaen" w:hAnsi="Sylfaen"/>
          <w:sz w:val="20"/>
          <w:szCs w:val="20"/>
          <w:lang w:val="ka-GE"/>
        </w:rPr>
        <w:t>იქნება</w:t>
      </w:r>
      <w:r w:rsidRPr="00B47E7C">
        <w:rPr>
          <w:rFonts w:ascii="Sylfaen" w:hAnsi="Sylfaen"/>
          <w:sz w:val="20"/>
          <w:szCs w:val="20"/>
          <w:lang w:val="ka-GE"/>
        </w:rPr>
        <w:t xml:space="preserve"> შემოთავაზებული პრეტენდენტის მიერ მოცემულ ტენდერზე;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864182" w:rsidRPr="006A6BDF" w:rsidRDefault="00864182" w:rsidP="00864182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8C276B">
        <w:rPr>
          <w:rFonts w:ascii="Sylfaen" w:hAnsi="Sylfaen"/>
          <w:sz w:val="20"/>
          <w:szCs w:val="20"/>
          <w:lang w:val="ka-GE"/>
        </w:rPr>
        <w:t>სასერვერო კარადების დახურული გაგრილების სისტემის შესყიდვაზე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2B45AF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8682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დეკემბერი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64182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64182" w:rsidRPr="003965D2">
          <w:rPr>
            <w:rStyle w:val="Hyperlink"/>
          </w:rPr>
          <w:t>Bacha.KhoperiaAdmin@terabank.ge</w:t>
        </w:r>
      </w:hyperlink>
      <w:r w:rsidR="00864182">
        <w:rPr>
          <w:rFonts w:ascii="Sylfaen" w:hAnsi="Sylfaen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64182">
        <w:rPr>
          <w:rFonts w:ascii="Sylfaen" w:hAnsi="Sylfaen" w:cs="Tahoma"/>
          <w:sz w:val="20"/>
          <w:szCs w:val="20"/>
          <w:lang w:val="ka-GE"/>
        </w:rPr>
        <w:t xml:space="preserve"> 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864182">
        <w:rPr>
          <w:rFonts w:ascii="Sylfaen" w:hAnsi="Sylfaen" w:cs="Tahoma"/>
          <w:sz w:val="20"/>
          <w:szCs w:val="20"/>
          <w:lang w:val="ka-GE"/>
        </w:rPr>
        <w:t>577 61 40 02</w:t>
      </w:r>
    </w:p>
    <w:p w:rsidR="00F34C5A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8C276B" w:rsidRDefault="008C276B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8C276B" w:rsidRDefault="008C276B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E7429F" w:rsidRPr="008D1D61" w:rsidRDefault="00E7429F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8C276B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lastRenderedPageBreak/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</w:p>
    <w:p w:rsidR="00A21CA0" w:rsidRDefault="00A21CA0" w:rsidP="008C276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8C276B">
        <w:rPr>
          <w:rFonts w:ascii="Sylfaen" w:hAnsi="Sylfaen"/>
          <w:sz w:val="20"/>
          <w:szCs w:val="20"/>
          <w:lang w:val="ka-GE"/>
        </w:rPr>
        <w:t>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8C276B" w:rsidRPr="00B47E7C" w:rsidRDefault="008C276B" w:rsidP="008C276B">
      <w:pPr>
        <w:pStyle w:val="ListParagraph"/>
        <w:numPr>
          <w:ilvl w:val="0"/>
          <w:numId w:val="12"/>
        </w:num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47E7C">
        <w:rPr>
          <w:rFonts w:ascii="Sylfaen" w:hAnsi="Sylfaen"/>
          <w:sz w:val="20"/>
          <w:szCs w:val="20"/>
          <w:lang w:val="ka-GE"/>
        </w:rPr>
        <w:t>ფიზიკური პარამეტრების შესასწავლად, შენიშვნების ჩამოსაყალიბებლად და სისტემების კომპონენტების დეტალური შემოთავაზებისთვის, პრეტენდენტებს უფლება აქვთ  ადგილზე შეისწავლონ არსებული მდგომარეობა;</w:t>
      </w:r>
    </w:p>
    <w:p w:rsidR="008C276B" w:rsidRPr="008C276B" w:rsidRDefault="008C276B" w:rsidP="008C276B">
      <w:pPr>
        <w:pStyle w:val="ListParagraph"/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A8" w:rsidRDefault="009929A8" w:rsidP="00824A51">
      <w:pPr>
        <w:spacing w:after="0" w:line="240" w:lineRule="auto"/>
      </w:pPr>
      <w:r>
        <w:separator/>
      </w:r>
    </w:p>
  </w:endnote>
  <w:endnote w:type="continuationSeparator" w:id="0">
    <w:p w:rsidR="009929A8" w:rsidRDefault="009929A8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A8" w:rsidRDefault="009929A8" w:rsidP="00824A51">
      <w:pPr>
        <w:spacing w:after="0" w:line="240" w:lineRule="auto"/>
      </w:pPr>
      <w:r>
        <w:separator/>
      </w:r>
    </w:p>
  </w:footnote>
  <w:footnote w:type="continuationSeparator" w:id="0">
    <w:p w:rsidR="009929A8" w:rsidRDefault="009929A8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568C"/>
    <w:multiLevelType w:val="hybridMultilevel"/>
    <w:tmpl w:val="028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2B45AF"/>
    <w:rsid w:val="002C15DD"/>
    <w:rsid w:val="003345E5"/>
    <w:rsid w:val="003524FB"/>
    <w:rsid w:val="003962E6"/>
    <w:rsid w:val="003B433A"/>
    <w:rsid w:val="004C6A17"/>
    <w:rsid w:val="0057485E"/>
    <w:rsid w:val="005C52AE"/>
    <w:rsid w:val="005D35C1"/>
    <w:rsid w:val="00615813"/>
    <w:rsid w:val="006D225C"/>
    <w:rsid w:val="006F09D1"/>
    <w:rsid w:val="007366EB"/>
    <w:rsid w:val="00754707"/>
    <w:rsid w:val="007774AA"/>
    <w:rsid w:val="007A6FD5"/>
    <w:rsid w:val="007C0988"/>
    <w:rsid w:val="007E010B"/>
    <w:rsid w:val="00824A51"/>
    <w:rsid w:val="00837D00"/>
    <w:rsid w:val="00850296"/>
    <w:rsid w:val="00864182"/>
    <w:rsid w:val="00886822"/>
    <w:rsid w:val="00891887"/>
    <w:rsid w:val="008C276B"/>
    <w:rsid w:val="008D1D61"/>
    <w:rsid w:val="008E3BEE"/>
    <w:rsid w:val="009335B8"/>
    <w:rsid w:val="009929A8"/>
    <w:rsid w:val="009B1F01"/>
    <w:rsid w:val="00A02DAF"/>
    <w:rsid w:val="00A15A34"/>
    <w:rsid w:val="00A21CA0"/>
    <w:rsid w:val="00A313B4"/>
    <w:rsid w:val="00A53B6E"/>
    <w:rsid w:val="00A8146A"/>
    <w:rsid w:val="00A81FCB"/>
    <w:rsid w:val="00A90FCB"/>
    <w:rsid w:val="00AA1D34"/>
    <w:rsid w:val="00AD69DD"/>
    <w:rsid w:val="00AE07C7"/>
    <w:rsid w:val="00AE1706"/>
    <w:rsid w:val="00B47E7C"/>
    <w:rsid w:val="00B91E90"/>
    <w:rsid w:val="00C53BD8"/>
    <w:rsid w:val="00C76A81"/>
    <w:rsid w:val="00C85A5E"/>
    <w:rsid w:val="00CE23F0"/>
    <w:rsid w:val="00D06CF4"/>
    <w:rsid w:val="00D236C5"/>
    <w:rsid w:val="00D3257F"/>
    <w:rsid w:val="00D50692"/>
    <w:rsid w:val="00DD5BCA"/>
    <w:rsid w:val="00E00FFD"/>
    <w:rsid w:val="00E02C3E"/>
    <w:rsid w:val="00E15B01"/>
    <w:rsid w:val="00E17359"/>
    <w:rsid w:val="00E7429F"/>
    <w:rsid w:val="00E8048E"/>
    <w:rsid w:val="00E80705"/>
    <w:rsid w:val="00E85212"/>
    <w:rsid w:val="00ED3ECF"/>
    <w:rsid w:val="00F34C5A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a.KhoperiaAdmin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FC30-36AF-47A3-BB1D-9740DEEE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23</cp:revision>
  <cp:lastPrinted>2018-04-25T12:30:00Z</cp:lastPrinted>
  <dcterms:created xsi:type="dcterms:W3CDTF">2017-10-23T08:48:00Z</dcterms:created>
  <dcterms:modified xsi:type="dcterms:W3CDTF">2019-12-20T07:35:00Z</dcterms:modified>
</cp:coreProperties>
</file>